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3026" w14:textId="4389FFB4" w:rsidR="00A3720D" w:rsidRPr="00A3720D" w:rsidRDefault="00A3720D" w:rsidP="00A3720D">
      <w:pPr>
        <w:pBdr>
          <w:bottom w:val="single" w:sz="12" w:space="1" w:color="auto"/>
        </w:pBdr>
        <w:tabs>
          <w:tab w:val="left" w:pos="720"/>
          <w:tab w:val="left" w:pos="14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20D">
        <w:rPr>
          <w:rFonts w:ascii="Times New Roman" w:hAnsi="Times New Roman" w:cs="Times New Roman"/>
          <w:b/>
          <w:sz w:val="28"/>
          <w:szCs w:val="28"/>
        </w:rPr>
        <w:t xml:space="preserve">Institutional </w:t>
      </w:r>
      <w:r w:rsidRPr="00A3720D">
        <w:rPr>
          <w:rFonts w:ascii="Times New Roman" w:hAnsi="Times New Roman" w:cs="Times New Roman"/>
          <w:b/>
          <w:sz w:val="28"/>
          <w:szCs w:val="28"/>
        </w:rPr>
        <w:t>Researc</w:t>
      </w:r>
      <w:r w:rsidRPr="00A3720D">
        <w:rPr>
          <w:rFonts w:ascii="Times New Roman" w:hAnsi="Times New Roman" w:cs="Times New Roman"/>
          <w:b/>
          <w:sz w:val="24"/>
          <w:szCs w:val="24"/>
        </w:rPr>
        <w:t xml:space="preserve">h </w:t>
      </w:r>
      <w:r w:rsidRPr="00A3720D">
        <w:rPr>
          <w:rFonts w:ascii="Times New Roman" w:hAnsi="Times New Roman" w:cs="Times New Roman"/>
          <w:b/>
          <w:sz w:val="28"/>
          <w:szCs w:val="28"/>
        </w:rPr>
        <w:t xml:space="preserve">Advisory Committee and </w:t>
      </w:r>
      <w:r w:rsidRPr="00A3720D">
        <w:rPr>
          <w:rFonts w:ascii="Times New Roman" w:hAnsi="Times New Roman" w:cs="Times New Roman"/>
          <w:b/>
          <w:sz w:val="28"/>
          <w:szCs w:val="28"/>
        </w:rPr>
        <w:t>Ethics Committee</w:t>
      </w:r>
    </w:p>
    <w:p w14:paraId="06E1E458" w14:textId="70A445C5" w:rsidR="00A3720D" w:rsidRPr="00A3720D" w:rsidRDefault="00A3720D" w:rsidP="00A3720D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r w:rsidRPr="00A3720D">
        <w:rPr>
          <w:rFonts w:ascii="Times New Roman" w:eastAsia="Times New Roman" w:hAnsi="Times New Roman" w:cs="Times New Roman"/>
          <w:sz w:val="28"/>
          <w:szCs w:val="28"/>
        </w:rPr>
        <w:t>List of M</w:t>
      </w:r>
      <w:r w:rsidRPr="00A3720D">
        <w:rPr>
          <w:rFonts w:ascii="Times New Roman" w:eastAsia="Times New Roman" w:hAnsi="Times New Roman" w:cs="Times New Roman"/>
          <w:sz w:val="28"/>
          <w:szCs w:val="28"/>
        </w:rPr>
        <w:t>embers:</w:t>
      </w:r>
    </w:p>
    <w:p w14:paraId="2301C2D6" w14:textId="77777777" w:rsidR="00A3720D" w:rsidRPr="00A3720D" w:rsidRDefault="00A3720D" w:rsidP="00A3720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 xml:space="preserve">Dr. Naresh Chandra, Director (Education) - Mentor </w:t>
      </w:r>
    </w:p>
    <w:p w14:paraId="159C4E6E" w14:textId="77777777" w:rsidR="00A3720D" w:rsidRPr="00A3720D" w:rsidRDefault="00A3720D" w:rsidP="00A3720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>Dr. Avinash Patil, Principal (Chairman of the IEC)</w:t>
      </w:r>
    </w:p>
    <w:p w14:paraId="28799EC4" w14:textId="77777777" w:rsidR="00A3720D" w:rsidRPr="00A3720D" w:rsidRDefault="00A3720D" w:rsidP="00A3720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>Ms. Lakshita Sohni  (IQAC Coordinator and Convener of IEC)</w:t>
      </w:r>
    </w:p>
    <w:p w14:paraId="5CCC7FA5" w14:textId="77777777" w:rsidR="00A3720D" w:rsidRPr="00A3720D" w:rsidRDefault="00A3720D" w:rsidP="00A3720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 xml:space="preserve">Dr. Maninder Kaur Dhaliwal – Vice- Principal (Science) - Member </w:t>
      </w:r>
    </w:p>
    <w:p w14:paraId="2C49D0DB" w14:textId="77777777" w:rsidR="00A3720D" w:rsidRPr="00A3720D" w:rsidRDefault="00A3720D" w:rsidP="00A3720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 xml:space="preserve">Ms. </w:t>
      </w:r>
      <w:proofErr w:type="spellStart"/>
      <w:r w:rsidRPr="00A3720D">
        <w:rPr>
          <w:rFonts w:ascii="Times New Roman" w:eastAsia="Times New Roman" w:hAnsi="Times New Roman" w:cs="Times New Roman"/>
          <w:sz w:val="28"/>
          <w:szCs w:val="28"/>
        </w:rPr>
        <w:t>Esmita</w:t>
      </w:r>
      <w:proofErr w:type="spellEnd"/>
      <w:r w:rsidRPr="00A3720D">
        <w:rPr>
          <w:rFonts w:ascii="Times New Roman" w:eastAsia="Times New Roman" w:hAnsi="Times New Roman" w:cs="Times New Roman"/>
          <w:sz w:val="28"/>
          <w:szCs w:val="28"/>
        </w:rPr>
        <w:t xml:space="preserve"> Gupta - Vice- Principal (Unaided)Member </w:t>
      </w:r>
    </w:p>
    <w:p w14:paraId="26DE3B53" w14:textId="77777777" w:rsidR="00A3720D" w:rsidRPr="00A3720D" w:rsidRDefault="00A3720D" w:rsidP="00A3720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>Dr. Mahadev Yadav – Vice- Principal (Arts)Member</w:t>
      </w:r>
    </w:p>
    <w:p w14:paraId="3696A9DB" w14:textId="77777777" w:rsidR="00A3720D" w:rsidRPr="00A3720D" w:rsidRDefault="00A3720D" w:rsidP="00A3720D">
      <w:pPr>
        <w:pStyle w:val="ListParagraph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720D">
        <w:rPr>
          <w:rFonts w:ascii="Times New Roman" w:eastAsia="Times New Roman" w:hAnsi="Times New Roman" w:cs="Times New Roman"/>
          <w:sz w:val="28"/>
          <w:szCs w:val="28"/>
        </w:rPr>
        <w:t>Dr. Harish Dubey – Vice-Principal (Administration)</w:t>
      </w:r>
    </w:p>
    <w:sectPr w:rsidR="00A3720D" w:rsidRPr="00A372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30AC7"/>
    <w:multiLevelType w:val="hybridMultilevel"/>
    <w:tmpl w:val="6AC2ED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8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87"/>
    <w:rsid w:val="00512F87"/>
    <w:rsid w:val="005B4065"/>
    <w:rsid w:val="0090789B"/>
    <w:rsid w:val="00A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4BE2"/>
  <w15:chartTrackingRefBased/>
  <w15:docId w15:val="{3026795D-2D73-4CCC-A417-FE0DD8663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20D"/>
  </w:style>
  <w:style w:type="paragraph" w:styleId="Heading1">
    <w:name w:val="heading 1"/>
    <w:basedOn w:val="Normal"/>
    <w:next w:val="Normal"/>
    <w:link w:val="Heading1Char"/>
    <w:uiPriority w:val="9"/>
    <w:qFormat/>
    <w:rsid w:val="00512F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F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F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F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F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F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F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F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F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F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F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F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F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F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F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F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F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F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F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F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F8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12F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F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F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F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F8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rsid w:val="00A3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Suvarna_Jadhav</dc:creator>
  <cp:keywords/>
  <dc:description/>
  <cp:lastModifiedBy>Suvarna_Jadhav</cp:lastModifiedBy>
  <cp:revision>2</cp:revision>
  <dcterms:created xsi:type="dcterms:W3CDTF">2025-03-25T06:07:00Z</dcterms:created>
  <dcterms:modified xsi:type="dcterms:W3CDTF">2025-03-25T06:11:00Z</dcterms:modified>
</cp:coreProperties>
</file>